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88" w:rsidRPr="00701538" w:rsidRDefault="000E7B88" w:rsidP="000E7B88">
      <w:pPr>
        <w:ind w:left="3969" w:firstLine="284"/>
        <w:jc w:val="right"/>
        <w:rPr>
          <w:rFonts w:asciiTheme="minorHAnsi" w:hAnsiTheme="minorHAnsi"/>
          <w:b/>
          <w:bCs/>
          <w:i/>
          <w:sz w:val="16"/>
          <w:szCs w:val="20"/>
        </w:rPr>
      </w:pPr>
      <w:r w:rsidRPr="00701538">
        <w:rPr>
          <w:rFonts w:asciiTheme="minorHAnsi" w:hAnsiTheme="minorHAnsi"/>
          <w:b/>
          <w:bCs/>
          <w:i/>
          <w:sz w:val="16"/>
          <w:szCs w:val="20"/>
        </w:rPr>
        <w:t xml:space="preserve">Приложение № </w:t>
      </w:r>
      <w:r w:rsidR="00E46E2B">
        <w:rPr>
          <w:rFonts w:asciiTheme="minorHAnsi" w:hAnsiTheme="minorHAnsi"/>
          <w:b/>
          <w:bCs/>
          <w:i/>
          <w:sz w:val="16"/>
          <w:szCs w:val="20"/>
        </w:rPr>
        <w:t>5</w:t>
      </w:r>
    </w:p>
    <w:p w:rsidR="000E7B88" w:rsidRPr="00701538" w:rsidRDefault="000E7B88" w:rsidP="000E7B88">
      <w:pPr>
        <w:jc w:val="right"/>
        <w:rPr>
          <w:rFonts w:asciiTheme="minorHAnsi" w:hAnsiTheme="minorHAnsi"/>
          <w:b/>
          <w:i/>
          <w:sz w:val="16"/>
          <w:szCs w:val="20"/>
        </w:rPr>
      </w:pPr>
      <w:r w:rsidRPr="00701538">
        <w:rPr>
          <w:rFonts w:asciiTheme="minorHAnsi" w:hAnsiTheme="minorHAnsi"/>
          <w:b/>
          <w:i/>
          <w:sz w:val="16"/>
          <w:szCs w:val="20"/>
        </w:rPr>
        <w:t xml:space="preserve">К Техническому заданию по выбору сервисной организации  для оказания комплекса услуг </w:t>
      </w:r>
    </w:p>
    <w:p w:rsidR="000E7B88" w:rsidRPr="00701538" w:rsidRDefault="000E7B88" w:rsidP="000E7B88">
      <w:pPr>
        <w:jc w:val="right"/>
        <w:rPr>
          <w:rFonts w:asciiTheme="minorHAnsi" w:hAnsiTheme="minorHAnsi"/>
          <w:b/>
          <w:i/>
          <w:sz w:val="16"/>
          <w:szCs w:val="20"/>
        </w:rPr>
      </w:pPr>
      <w:r w:rsidRPr="00701538">
        <w:rPr>
          <w:rFonts w:asciiTheme="minorHAnsi" w:hAnsiTheme="minorHAnsi"/>
          <w:b/>
          <w:i/>
          <w:sz w:val="16"/>
          <w:szCs w:val="20"/>
        </w:rPr>
        <w:t>по эксплуатации и уборке</w:t>
      </w:r>
      <w:r w:rsidR="00F1643B">
        <w:rPr>
          <w:rFonts w:asciiTheme="minorHAnsi" w:hAnsiTheme="minorHAnsi"/>
          <w:b/>
          <w:i/>
          <w:sz w:val="16"/>
          <w:szCs w:val="20"/>
        </w:rPr>
        <w:t xml:space="preserve">  объектов АКБ «Абсолют Банк» (</w:t>
      </w:r>
      <w:r w:rsidR="0003780A">
        <w:rPr>
          <w:rFonts w:asciiTheme="minorHAnsi" w:hAnsiTheme="minorHAnsi"/>
          <w:b/>
          <w:i/>
          <w:sz w:val="16"/>
          <w:szCs w:val="20"/>
        </w:rPr>
        <w:t>П</w:t>
      </w:r>
      <w:r w:rsidRPr="00701538">
        <w:rPr>
          <w:rFonts w:asciiTheme="minorHAnsi" w:hAnsiTheme="minorHAnsi"/>
          <w:b/>
          <w:i/>
          <w:sz w:val="16"/>
          <w:szCs w:val="20"/>
        </w:rPr>
        <w:t xml:space="preserve">АО), </w:t>
      </w:r>
    </w:p>
    <w:p w:rsidR="000E7B88" w:rsidRPr="000E7B88" w:rsidRDefault="000E7B88" w:rsidP="000E7B88">
      <w:pPr>
        <w:jc w:val="right"/>
        <w:rPr>
          <w:rFonts w:asciiTheme="minorHAnsi" w:hAnsiTheme="minorHAnsi"/>
          <w:b/>
          <w:sz w:val="20"/>
          <w:szCs w:val="20"/>
        </w:rPr>
      </w:pPr>
      <w:proofErr w:type="gramStart"/>
      <w:r w:rsidRPr="00701538">
        <w:rPr>
          <w:rFonts w:asciiTheme="minorHAnsi" w:hAnsiTheme="minorHAnsi"/>
          <w:b/>
          <w:i/>
          <w:sz w:val="16"/>
          <w:szCs w:val="20"/>
        </w:rPr>
        <w:t>расположенных</w:t>
      </w:r>
      <w:proofErr w:type="gramEnd"/>
      <w:r w:rsidRPr="00701538">
        <w:rPr>
          <w:rFonts w:asciiTheme="minorHAnsi" w:hAnsiTheme="minorHAnsi"/>
          <w:b/>
          <w:i/>
          <w:sz w:val="16"/>
          <w:szCs w:val="20"/>
        </w:rPr>
        <w:t xml:space="preserve"> в Москве и Московской области</w:t>
      </w:r>
    </w:p>
    <w:p w:rsidR="001B2F74" w:rsidRPr="000E7B88" w:rsidRDefault="001B2F74">
      <w:pPr>
        <w:rPr>
          <w:rFonts w:asciiTheme="minorHAnsi" w:hAnsiTheme="minorHAnsi"/>
          <w:sz w:val="20"/>
          <w:szCs w:val="20"/>
        </w:rPr>
      </w:pPr>
    </w:p>
    <w:p w:rsidR="000E7B88" w:rsidRPr="000E7B88" w:rsidRDefault="000E7B88">
      <w:pPr>
        <w:rPr>
          <w:rFonts w:asciiTheme="minorHAnsi" w:hAnsiTheme="minorHAnsi"/>
          <w:sz w:val="20"/>
          <w:szCs w:val="20"/>
        </w:rPr>
      </w:pPr>
    </w:p>
    <w:p w:rsidR="000E7B88" w:rsidRPr="000E7B88" w:rsidRDefault="000E7B88">
      <w:pPr>
        <w:rPr>
          <w:rFonts w:asciiTheme="minorHAnsi" w:hAnsiTheme="minorHAnsi"/>
          <w:sz w:val="20"/>
          <w:szCs w:val="20"/>
        </w:rPr>
      </w:pPr>
    </w:p>
    <w:tbl>
      <w:tblPr>
        <w:tblW w:w="9532" w:type="dxa"/>
        <w:tblInd w:w="93" w:type="dxa"/>
        <w:tblLook w:val="0000"/>
      </w:tblPr>
      <w:tblGrid>
        <w:gridCol w:w="5240"/>
        <w:gridCol w:w="2720"/>
        <w:gridCol w:w="1572"/>
      </w:tblGrid>
      <w:tr w:rsidR="000E7B88" w:rsidRPr="000E7B88" w:rsidTr="00E2754F">
        <w:trPr>
          <w:trHeight w:val="278"/>
        </w:trPr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7B88" w:rsidRPr="000E7B88" w:rsidRDefault="000E7B88" w:rsidP="00F6780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Перечень работ, выполняемых при уборке помещений:</w:t>
            </w:r>
          </w:p>
        </w:tc>
      </w:tr>
      <w:tr w:rsidR="000E7B88" w:rsidRPr="000E7B88" w:rsidTr="00E2754F">
        <w:trPr>
          <w:trHeight w:val="315"/>
        </w:trPr>
        <w:tc>
          <w:tcPr>
            <w:tcW w:w="5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F678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F678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B88" w:rsidRPr="000E7B88" w:rsidTr="00E2754F">
        <w:trPr>
          <w:trHeight w:val="330"/>
        </w:trPr>
        <w:tc>
          <w:tcPr>
            <w:tcW w:w="7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7B88" w:rsidRPr="000E7B88" w:rsidRDefault="000E7B88" w:rsidP="00F6780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Зона: Вход в здание, холл, коридор, </w:t>
            </w:r>
            <w:proofErr w:type="spellStart"/>
            <w:r w:rsidRPr="000E7B88">
              <w:rPr>
                <w:rFonts w:asciiTheme="minorHAnsi" w:hAnsiTheme="minorHAnsi"/>
                <w:b/>
                <w:bCs/>
                <w:sz w:val="20"/>
                <w:szCs w:val="20"/>
              </w:rPr>
              <w:t>ресепшн</w:t>
            </w:r>
            <w:proofErr w:type="spellEnd"/>
            <w:r w:rsidRPr="000E7B88">
              <w:rPr>
                <w:rFonts w:asciiTheme="minorHAnsi" w:hAnsiTheme="minorHAnsi"/>
                <w:b/>
                <w:bCs/>
                <w:sz w:val="20"/>
                <w:szCs w:val="20"/>
              </w:rPr>
              <w:t>, с/узел, тех</w:t>
            </w:r>
            <w:proofErr w:type="gramStart"/>
            <w:r w:rsidRPr="000E7B88">
              <w:rPr>
                <w:rFonts w:asciiTheme="minorHAnsi" w:hAnsiTheme="minorHAnsi"/>
                <w:b/>
                <w:bCs/>
                <w:sz w:val="20"/>
                <w:szCs w:val="20"/>
              </w:rPr>
              <w:t>.п</w:t>
            </w:r>
            <w:proofErr w:type="gramEnd"/>
            <w:r w:rsidRPr="000E7B88">
              <w:rPr>
                <w:rFonts w:asciiTheme="minorHAnsi" w:hAnsiTheme="minorHAnsi"/>
                <w:b/>
                <w:bCs/>
                <w:sz w:val="20"/>
                <w:szCs w:val="20"/>
              </w:rPr>
              <w:t>омещение.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7B88" w:rsidRPr="000E7B88" w:rsidRDefault="000E7B88" w:rsidP="00F67808">
            <w:pPr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E7B88" w:rsidRPr="000E7B88" w:rsidTr="00E2754F">
        <w:trPr>
          <w:trHeight w:val="3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F67808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F67808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Операция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F67808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Периодичность</w:t>
            </w:r>
          </w:p>
        </w:tc>
      </w:tr>
      <w:tr w:rsidR="000E7B88" w:rsidRPr="000E7B88" w:rsidTr="00E2754F">
        <w:trPr>
          <w:trHeight w:val="2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Паутина на потолках (до 5-ти метров)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Сухая уборка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Мусорные корзины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Опустошить, заменить пакеты, мусор вынести в контейнер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Пепельницы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Опустошить, вымыть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Автоматы для напитков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пальцев, воды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Картины, зеркала, стеклянные поверхности (кроме окон) (высота не более </w:t>
            </w:r>
            <w:r w:rsidR="00970EF6"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Поверхности шкафов, полок, тумбочек, подоконники, короба для проводов (высота не более </w:t>
            </w:r>
            <w:r w:rsidR="00970EF6"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Латунные таблички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Влажная уборка с применением </w:t>
            </w:r>
            <w:proofErr w:type="gramStart"/>
            <w:r w:rsidRPr="000E7B88">
              <w:rPr>
                <w:rFonts w:asciiTheme="minorHAnsi" w:hAnsiTheme="minorHAnsi"/>
                <w:sz w:val="20"/>
                <w:szCs w:val="20"/>
              </w:rPr>
              <w:t>моющих</w:t>
            </w:r>
            <w:proofErr w:type="gram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ср-в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Пожарное оборудование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Стены (высота не более </w:t>
            </w:r>
            <w:r w:rsidR="00970EF6"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локальных загрязнений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Стеклянные поверхности (на входе в помещение)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Витрины, окна на уровне первого этажа, входная группа – стеклянные двери, перегородки.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7B88">
              <w:rPr>
                <w:rFonts w:asciiTheme="minorHAnsi" w:hAnsiTheme="minorHAnsi"/>
                <w:sz w:val="20"/>
                <w:szCs w:val="20"/>
              </w:rPr>
              <w:t>Контроль за</w:t>
            </w:r>
            <w:proofErr w:type="gram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чистотой, удаление непредвиденных загрязнений (по мере необходимости мойка) мойка окон снаружи осуществляется при температуре + 5 °С.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Горизонтальные поверхности столов без передвижения документов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Телефоны, другие настольные принадлежности, оргтехника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грязи,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Корпуса и экраны компьютеров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 с применением антистатических средств (при выключенном компьютере)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Обивка стульев, кресел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 ручным способом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Подлокотники стульев, кресел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Грязеулавливающие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зоны (на входе в помещение)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пылесосом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Дверные блоки (в том числе стеклянные)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Выключатели, розетки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lastRenderedPageBreak/>
              <w:t>Дверные ручки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Пятна на текстильном покрытии (если размер пятна не более формата А</w:t>
            </w:r>
            <w:proofErr w:type="gramStart"/>
            <w:r w:rsidRPr="000E7B88">
              <w:rPr>
                <w:rFonts w:asciiTheme="minorHAnsi" w:hAnsiTheme="minorHAnsi"/>
                <w:sz w:val="20"/>
                <w:szCs w:val="20"/>
              </w:rPr>
              <w:t>4</w:t>
            </w:r>
            <w:proofErr w:type="gram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и пятно поддается выведению специальными химическими средствами), жевательная резинка и т.п.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Полы с текстильным покрытием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пылесосом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7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Полы с твердым покрытием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Чистка кафельных стен, унитазов, урн, аксессуаров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Чистка раковин, наружных частей подводки сантехники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Заправка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диспенсеров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расходными материалами.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Заправка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диспенсеров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Боковые поверхности столов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месяц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Ножки стульев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месяц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Дверные петли, дверные рамы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месяц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Плинтусы напольные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грязи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Мусорные корзины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Поверхности шкафов, полок и др. (высота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0E7B88">
                <w:rPr>
                  <w:rFonts w:asciiTheme="minorHAnsi" w:hAnsiTheme="minorHAnsi"/>
                  <w:sz w:val="20"/>
                  <w:szCs w:val="20"/>
                </w:rPr>
                <w:t>3,0 м</w:t>
              </w:r>
            </w:smartTag>
            <w:r w:rsidRPr="000E7B8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Оконные рамы (с одной стороны) (высота не более </w:t>
            </w:r>
            <w:r w:rsidR="00970EF6"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F6780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Внутренняя поверхность окон 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(высота не более </w:t>
            </w:r>
            <w:r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Мойка 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с применением моющих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раза в год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Крышки столов, элементы интерьера из цветных металлов (высота не более </w:t>
            </w:r>
            <w:r w:rsidR="00970EF6"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Натирка полиролью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Труднодоступные места (за мебелью, под тумбочками, оборудованием и т.д.)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грязи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месяц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Стены (высота не более 3,0м)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Влажная уборка локальных загрязнений (если позволяет характер покрытия)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месяц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Настенные светильники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Искусственные растения, элементы декоративного оформления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2 раза в неделю</w:t>
            </w:r>
          </w:p>
        </w:tc>
      </w:tr>
      <w:tr w:rsidR="000E7B88" w:rsidRPr="000E7B88" w:rsidTr="00E2754F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Радиаторы, трубы (до </w:t>
            </w:r>
            <w:r w:rsidR="00970EF6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Сотовые грязезащитные покрытия (на входе в помещение, на входе в здание)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Поднять, вымыть, вымыть приямок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Вентиляционные решетки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2 месяца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Горизонтальные и вертикальные жалюзи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 и 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месяц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Мягкая мебель из ткани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пылесосом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месяц</w:t>
            </w:r>
          </w:p>
        </w:tc>
      </w:tr>
      <w:tr w:rsidR="000E7B88" w:rsidRPr="000E7B88" w:rsidTr="00E2754F">
        <w:trPr>
          <w:trHeight w:val="10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lastRenderedPageBreak/>
              <w:t>Мягкая мебель из кожи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270"/>
        </w:trPr>
        <w:tc>
          <w:tcPr>
            <w:tcW w:w="5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E7B88" w:rsidRPr="000E7B88" w:rsidTr="00E2754F">
        <w:trPr>
          <w:trHeight w:val="330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sz w:val="20"/>
                <w:szCs w:val="20"/>
              </w:rPr>
              <w:t>Зона: Офисы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E7B88" w:rsidRPr="000E7B88" w:rsidTr="00E2754F">
        <w:trPr>
          <w:trHeight w:val="6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F67808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F67808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Операция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88" w:rsidRPr="000E7B88" w:rsidRDefault="000E7B88" w:rsidP="00F67808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E7B88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Периодичность</w:t>
            </w:r>
          </w:p>
        </w:tc>
      </w:tr>
      <w:tr w:rsidR="000E7B88" w:rsidRPr="000E7B88" w:rsidTr="00E2754F">
        <w:trPr>
          <w:trHeight w:val="2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Паутина на потолках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Мусорные корзины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Опустошить, заменить пакеты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Картины, зеркала, стеклянные поверхности (кроме окон)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Поверхности шкафов, полок, тумбочек, подоконники, короба для проводов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Пожарное оборудование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Стены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локальных загрязнений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6 раз в месяц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Горизонтальные поверхности столов без передвижения документов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Горизонтальные поверхности столов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Телефоны, настольные лампы, др. настольные принадлежности, оргтехника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Корпуса и экраны компьютеров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 с применением антистатических средств (при выключенном компьютере)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3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Обивка стульев, кресел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 ручным способом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Подлокотники стульев, кресел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Дверной блок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Выключатели, розетки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Дверные ручки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Пятна на текстильном покрытии (если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р-р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пятна не более формата А4 и пятно поддается выведению специальными </w:t>
            </w:r>
            <w:proofErr w:type="spellStart"/>
            <w:proofErr w:type="gramStart"/>
            <w:r w:rsidRPr="000E7B88">
              <w:rPr>
                <w:rFonts w:asciiTheme="minorHAnsi" w:hAnsiTheme="minorHAnsi"/>
                <w:sz w:val="20"/>
                <w:szCs w:val="20"/>
              </w:rPr>
              <w:t>хим</w:t>
            </w:r>
            <w:proofErr w:type="spellEnd"/>
            <w:proofErr w:type="gram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средствами), жевательная резинка и т.п.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Полы с текстильным покрытием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пылесосом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Полы с твердым покрытием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Влажная уборка с применением </w:t>
            </w:r>
            <w:proofErr w:type="gramStart"/>
            <w:r w:rsidRPr="000E7B88">
              <w:rPr>
                <w:rFonts w:asciiTheme="minorHAnsi" w:hAnsiTheme="minorHAnsi"/>
                <w:sz w:val="20"/>
                <w:szCs w:val="20"/>
              </w:rPr>
              <w:t>моющих</w:t>
            </w:r>
            <w:proofErr w:type="gram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ср-в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Боковые поверхности столов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Дверные петли, дверные рамы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Влажная уборка с применением </w:t>
            </w:r>
            <w:proofErr w:type="gramStart"/>
            <w:r w:rsidRPr="000E7B88">
              <w:rPr>
                <w:rFonts w:asciiTheme="minorHAnsi" w:hAnsiTheme="minorHAnsi"/>
                <w:sz w:val="20"/>
                <w:szCs w:val="20"/>
              </w:rPr>
              <w:t>моющих</w:t>
            </w:r>
            <w:proofErr w:type="gram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ср-в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lastRenderedPageBreak/>
              <w:t>Плинтусы напольные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грязи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0E7B8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Мусорные корзины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Влажная уборка внешних сторон (внутренних сторон при необходимости)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Поверхности шкафов, полок и др. высота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0E7B88">
                <w:rPr>
                  <w:rFonts w:asciiTheme="minorHAnsi" w:hAnsiTheme="minorHAnsi"/>
                  <w:sz w:val="20"/>
                  <w:szCs w:val="20"/>
                </w:rPr>
                <w:t>3,0 м</w:t>
              </w:r>
            </w:smartTag>
            <w:r w:rsidRPr="000E7B8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Гардеробные вешалки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Крышки столов, элементы интерьера из цветных металлов (высота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0E7B88">
                <w:rPr>
                  <w:rFonts w:asciiTheme="minorHAnsi" w:hAnsiTheme="minorHAnsi"/>
                  <w:sz w:val="20"/>
                  <w:szCs w:val="20"/>
                </w:rPr>
                <w:t>1,7 м</w:t>
              </w:r>
            </w:smartTag>
            <w:r w:rsidRPr="000E7B8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Натирка полиролью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0E7B8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Оконные рамы (с одной стороны) (высота не более </w:t>
            </w:r>
            <w:r w:rsidR="00970EF6"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88" w:rsidRPr="000E7B88" w:rsidRDefault="000E7B8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F6780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Внутренняя поверхность окон 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(высота не более </w:t>
            </w:r>
            <w:r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Мойка 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>с применением моющих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раза в год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Подоконники (высота не более </w:t>
            </w:r>
            <w:r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Труднодоступные места (за мебелью, под тумбочками, оборудованием и т.д.)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грязи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Ножки стульев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пыли, пятен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Стены (высота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0E7B88">
                <w:rPr>
                  <w:rFonts w:asciiTheme="minorHAnsi" w:hAnsiTheme="minorHAnsi"/>
                  <w:sz w:val="20"/>
                  <w:szCs w:val="20"/>
                </w:rPr>
                <w:t>3,0 м</w:t>
              </w:r>
            </w:smartTag>
            <w:r w:rsidRPr="000E7B8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локальных загрязнений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Настенные светильники (высотой до </w:t>
            </w:r>
            <w:r w:rsidRPr="00970EF6">
              <w:rPr>
                <w:rFonts w:asciiTheme="minorHAnsi" w:hAnsiTheme="minorHAnsi"/>
                <w:sz w:val="20"/>
                <w:szCs w:val="20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Искусственные растения, элементы декоративного оформления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970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Радиаторы, трубы (до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м)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Влажная уборка с применением </w:t>
            </w:r>
            <w:proofErr w:type="gramStart"/>
            <w:r w:rsidRPr="000E7B88">
              <w:rPr>
                <w:rFonts w:asciiTheme="minorHAnsi" w:hAnsiTheme="minorHAnsi"/>
                <w:sz w:val="20"/>
                <w:szCs w:val="20"/>
              </w:rPr>
              <w:t>моющих</w:t>
            </w:r>
            <w:proofErr w:type="gram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ср-в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неделю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Вентиляционные решетки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Удаление пыли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месяц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Сотовые грязезащитные покрытия (на входе в помещение, на входе в здание)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ind w:right="-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Поднять, вымыть, вымыть приямок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 - два раза в день.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Горизонтальные и вертикальные жалюзи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Сухая уборка и 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месяц</w:t>
            </w:r>
          </w:p>
        </w:tc>
      </w:tr>
      <w:tr w:rsidR="00F67808" w:rsidRPr="000E7B88" w:rsidTr="00E2754F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Мягкая мебель из ткани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пылесосом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F67808" w:rsidRPr="000E7B88" w:rsidTr="00E2754F">
        <w:trPr>
          <w:trHeight w:val="10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Мягкая мебель из кожи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2 раза в неделю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Чистка кафельных стен, унитазов, урн, аксессуаров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Чистка раковин, наружных частей подводки сантехники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Уборка с применением специальных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Заправка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диспенсеров</w:t>
            </w:r>
            <w:proofErr w:type="spellEnd"/>
            <w:r w:rsidRPr="000E7B88">
              <w:rPr>
                <w:rFonts w:asciiTheme="minorHAnsi" w:hAnsiTheme="minorHAnsi"/>
                <w:sz w:val="20"/>
                <w:szCs w:val="20"/>
              </w:rPr>
              <w:t xml:space="preserve"> расходными материалами.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Заправка </w:t>
            </w:r>
            <w:proofErr w:type="spellStart"/>
            <w:r w:rsidRPr="000E7B88">
              <w:rPr>
                <w:rFonts w:asciiTheme="minorHAnsi" w:hAnsiTheme="minorHAnsi"/>
                <w:sz w:val="20"/>
                <w:szCs w:val="20"/>
              </w:rPr>
              <w:t>диспенсеров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F67808" w:rsidRPr="000E7B88" w:rsidTr="00E2754F">
        <w:trPr>
          <w:trHeight w:val="2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Очистка шредеров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ind w:left="-1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 Очистка от бумаги,       замена полиэтиленового  пакета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Полировка металлических деталей интерьера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 xml:space="preserve">Полировка с применением </w:t>
            </w:r>
            <w:proofErr w:type="gramStart"/>
            <w:r w:rsidRPr="000E7B88">
              <w:rPr>
                <w:rFonts w:asciiTheme="minorHAnsi" w:hAnsiTheme="minorHAnsi"/>
                <w:sz w:val="20"/>
                <w:szCs w:val="20"/>
              </w:rPr>
              <w:t>спец</w:t>
            </w:r>
            <w:proofErr w:type="gramEnd"/>
            <w:r w:rsidRPr="000E7B88">
              <w:rPr>
                <w:rFonts w:asciiTheme="minorHAnsi" w:hAnsiTheme="minorHAnsi"/>
                <w:sz w:val="20"/>
                <w:szCs w:val="20"/>
              </w:rPr>
              <w:t>.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Ежедневно</w:t>
            </w:r>
          </w:p>
        </w:tc>
      </w:tr>
      <w:tr w:rsidR="00F67808" w:rsidRPr="000E7B88" w:rsidTr="00E2754F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lastRenderedPageBreak/>
              <w:t>Дезинфекция и дератизация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Дезинфекция и дератизация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08" w:rsidRPr="000E7B88" w:rsidRDefault="00F6780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7B88">
              <w:rPr>
                <w:rFonts w:asciiTheme="minorHAnsi" w:hAnsiTheme="minorHAnsi"/>
                <w:sz w:val="20"/>
                <w:szCs w:val="20"/>
              </w:rPr>
              <w:t>1 раз в месяц</w:t>
            </w:r>
          </w:p>
        </w:tc>
      </w:tr>
    </w:tbl>
    <w:p w:rsidR="004D70FE" w:rsidRDefault="004D70FE" w:rsidP="004D70FE">
      <w:pPr>
        <w:rPr>
          <w:rFonts w:asciiTheme="minorHAnsi" w:hAnsiTheme="minorHAnsi"/>
          <w:b/>
          <w:sz w:val="20"/>
          <w:szCs w:val="20"/>
        </w:rPr>
      </w:pPr>
    </w:p>
    <w:p w:rsidR="004D70FE" w:rsidRPr="00DE667D" w:rsidRDefault="004D70FE" w:rsidP="004D70F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</w:t>
      </w:r>
      <w:r w:rsidRPr="00DE667D">
        <w:rPr>
          <w:rFonts w:asciiTheme="minorHAnsi" w:hAnsiTheme="minorHAnsi"/>
          <w:b/>
          <w:sz w:val="20"/>
          <w:szCs w:val="20"/>
        </w:rPr>
        <w:t>Утепление окон, при подготовке к холодному времени года.</w:t>
      </w:r>
    </w:p>
    <w:p w:rsidR="004D70FE" w:rsidRPr="004D70FE" w:rsidRDefault="004D70FE">
      <w:pPr>
        <w:rPr>
          <w:rFonts w:asciiTheme="minorHAnsi" w:hAnsiTheme="minorHAnsi"/>
          <w:sz w:val="20"/>
          <w:szCs w:val="20"/>
        </w:rPr>
      </w:pPr>
    </w:p>
    <w:tbl>
      <w:tblPr>
        <w:tblW w:w="9513" w:type="dxa"/>
        <w:tblInd w:w="93" w:type="dxa"/>
        <w:tblLook w:val="0000"/>
      </w:tblPr>
      <w:tblGrid>
        <w:gridCol w:w="3701"/>
        <w:gridCol w:w="5812"/>
      </w:tblGrid>
      <w:tr w:rsidR="00701538" w:rsidRPr="00701538" w:rsidTr="00701538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701538" w:rsidRPr="00701538" w:rsidRDefault="00701538" w:rsidP="00F678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701538">
              <w:rPr>
                <w:rFonts w:asciiTheme="minorHAnsi" w:hAnsiTheme="minorHAnsi"/>
                <w:b/>
                <w:bCs/>
                <w:sz w:val="20"/>
                <w:szCs w:val="20"/>
              </w:rPr>
              <w:t>Уборка прилегающей территории ЦО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701538" w:rsidRPr="00701538" w:rsidRDefault="00701538" w:rsidP="00F678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1538">
              <w:rPr>
                <w:rFonts w:asciiTheme="minorHAnsi" w:hAnsiTheme="minorHAnsi"/>
                <w:b/>
                <w:sz w:val="20"/>
                <w:szCs w:val="20"/>
              </w:rPr>
              <w:t>Операция</w:t>
            </w:r>
          </w:p>
        </w:tc>
      </w:tr>
      <w:tr w:rsidR="00701538" w:rsidRPr="00701538" w:rsidTr="00701538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01538" w:rsidRPr="00701538" w:rsidRDefault="00701538" w:rsidP="00701538">
            <w:pPr>
              <w:ind w:firstLineChars="100" w:firstLine="201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538" w:rsidRPr="00701538" w:rsidRDefault="00701538" w:rsidP="00F678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1538" w:rsidRPr="00701538" w:rsidTr="00701538">
        <w:trPr>
          <w:trHeight w:val="18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1538" w:rsidRPr="00701538" w:rsidRDefault="00701538" w:rsidP="00F6780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01538">
              <w:rPr>
                <w:rFonts w:asciiTheme="minorHAnsi" w:hAnsiTheme="minorHAnsi"/>
                <w:b/>
                <w:sz w:val="20"/>
                <w:szCs w:val="20"/>
              </w:rPr>
              <w:t xml:space="preserve">Уборка территории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538" w:rsidRPr="00701538" w:rsidRDefault="00701538" w:rsidP="00293E4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 xml:space="preserve">одметание, сбор и вывоз мусора (с применением ручного инвентаря), очистка проезжих и пешеходных частей от снега, наледи, листвы, мусора; </w:t>
            </w:r>
            <w:proofErr w:type="gramStart"/>
            <w:r w:rsidRPr="00701538">
              <w:rPr>
                <w:rFonts w:asciiTheme="minorHAnsi" w:hAnsiTheme="minorHAnsi"/>
                <w:sz w:val="20"/>
                <w:szCs w:val="20"/>
              </w:rPr>
              <w:t xml:space="preserve">полив и уход за элементами озеленения территории </w:t>
            </w:r>
            <w:r w:rsidR="00DA44A4">
              <w:rPr>
                <w:rFonts w:asciiTheme="minorHAnsi" w:hAnsiTheme="minorHAnsi"/>
                <w:sz w:val="20"/>
                <w:szCs w:val="20"/>
              </w:rPr>
              <w:t>(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>по мере необходимости</w:t>
            </w:r>
            <w:r w:rsidR="00DA44A4">
              <w:rPr>
                <w:rFonts w:asciiTheme="minorHAnsi" w:hAnsiTheme="minorHAnsi"/>
                <w:sz w:val="20"/>
                <w:szCs w:val="20"/>
              </w:rPr>
              <w:t>)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>,  косметическая покраска (подкраска) элементов ограждения,  урн, газонов, бордюров, подрезка газона на за</w:t>
            </w:r>
            <w:r w:rsidR="00DA44A4">
              <w:rPr>
                <w:rFonts w:asciiTheme="minorHAnsi" w:hAnsiTheme="minorHAnsi"/>
                <w:sz w:val="20"/>
                <w:szCs w:val="20"/>
              </w:rPr>
              <w:t xml:space="preserve">крепленной территории, 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>чистка воронок водосток</w:t>
            </w:r>
            <w:r w:rsidR="00DA44A4">
              <w:rPr>
                <w:rFonts w:asciiTheme="minorHAnsi" w:hAnsiTheme="minorHAnsi"/>
                <w:sz w:val="20"/>
                <w:szCs w:val="20"/>
              </w:rPr>
              <w:t>ов,</w:t>
            </w:r>
            <w:r w:rsidR="00DA44A4" w:rsidRPr="00DA44A4">
              <w:rPr>
                <w:rFonts w:asciiTheme="minorHAnsi" w:hAnsiTheme="minorHAnsi"/>
                <w:sz w:val="20"/>
                <w:szCs w:val="20"/>
              </w:rPr>
              <w:t xml:space="preserve"> сливных и канализационных решеток, труб и желобов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 xml:space="preserve">, удаление загрязнений въездных ворот, информационных знаков и табличек,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обработка проходных зон </w:t>
            </w:r>
            <w:proofErr w:type="spellStart"/>
            <w:r w:rsidRPr="00701538">
              <w:rPr>
                <w:rFonts w:asciiTheme="minorHAnsi" w:hAnsiTheme="minorHAnsi"/>
                <w:sz w:val="20"/>
                <w:szCs w:val="20"/>
              </w:rPr>
              <w:t>противогололедны</w:t>
            </w:r>
            <w:r>
              <w:rPr>
                <w:rFonts w:asciiTheme="minorHAnsi" w:hAnsiTheme="minorHAnsi"/>
                <w:sz w:val="20"/>
                <w:szCs w:val="20"/>
              </w:rPr>
              <w:t>ми</w:t>
            </w:r>
            <w:proofErr w:type="spellEnd"/>
            <w:r w:rsidRPr="00701538">
              <w:rPr>
                <w:rFonts w:asciiTheme="minorHAnsi" w:hAnsiTheme="minorHAnsi"/>
                <w:sz w:val="20"/>
                <w:szCs w:val="20"/>
              </w:rPr>
              <w:t xml:space="preserve"> материал</w:t>
            </w:r>
            <w:r>
              <w:rPr>
                <w:rFonts w:asciiTheme="minorHAnsi" w:hAnsiTheme="minorHAnsi"/>
                <w:sz w:val="20"/>
                <w:szCs w:val="20"/>
              </w:rPr>
              <w:t>ами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t xml:space="preserve"> </w:t>
            </w:r>
            <w:r w:rsidRPr="00701538">
              <w:rPr>
                <w:rFonts w:asciiTheme="minorHAnsi" w:hAnsiTheme="minorHAnsi"/>
                <w:sz w:val="20"/>
                <w:szCs w:val="20"/>
              </w:rPr>
              <w:t>очистку кровель от снега и льда, сосулек, скалывание наледи с проходных зон, поддержание в</w:t>
            </w:r>
            <w:proofErr w:type="gramEnd"/>
            <w:r w:rsidRPr="00701538">
              <w:rPr>
                <w:rFonts w:asciiTheme="minorHAnsi" w:hAnsiTheme="minorHAnsi"/>
                <w:sz w:val="20"/>
                <w:szCs w:val="20"/>
              </w:rPr>
              <w:t xml:space="preserve"> чистоте мусорных контейнеров. </w:t>
            </w:r>
            <w:r w:rsidR="00DA44A4" w:rsidRPr="00DA44A4">
              <w:rPr>
                <w:rFonts w:asciiTheme="minorHAnsi" w:hAnsiTheme="minorHAnsi"/>
                <w:sz w:val="20"/>
                <w:szCs w:val="20"/>
              </w:rPr>
              <w:t>Влажная уборка территории</w:t>
            </w:r>
            <w:r w:rsidR="00DA44A4">
              <w:rPr>
                <w:rFonts w:asciiTheme="minorHAnsi" w:hAnsiTheme="minorHAnsi"/>
                <w:sz w:val="20"/>
                <w:szCs w:val="20"/>
              </w:rPr>
              <w:t>.</w:t>
            </w:r>
            <w:r w:rsidR="00DA44A4" w:rsidRPr="00DA44A4">
              <w:rPr>
                <w:rFonts w:asciiTheme="minorHAnsi" w:hAnsiTheme="minorHAnsi"/>
                <w:sz w:val="20"/>
                <w:szCs w:val="20"/>
              </w:rPr>
              <w:t xml:space="preserve"> Протирка ограждений и выездных ворот, козырьков и навесов.</w:t>
            </w:r>
          </w:p>
        </w:tc>
      </w:tr>
    </w:tbl>
    <w:p w:rsidR="00F67808" w:rsidRDefault="00F67808">
      <w:pPr>
        <w:rPr>
          <w:rFonts w:asciiTheme="minorHAnsi" w:hAnsiTheme="minorHAnsi"/>
          <w:sz w:val="20"/>
          <w:szCs w:val="20"/>
        </w:rPr>
      </w:pPr>
    </w:p>
    <w:p w:rsidR="00F67808" w:rsidRPr="00F67808" w:rsidRDefault="00F67808">
      <w:pPr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proofErr w:type="spellStart"/>
      <w:r w:rsidRPr="00F67808">
        <w:rPr>
          <w:rFonts w:ascii="Helv" w:eastAsiaTheme="minorHAnsi" w:hAnsi="Helv" w:cs="Helv"/>
          <w:color w:val="000000"/>
          <w:sz w:val="20"/>
          <w:szCs w:val="20"/>
          <w:lang w:eastAsia="en-US"/>
        </w:rPr>
        <w:t>Терасса</w:t>
      </w:r>
      <w:proofErr w:type="spellEnd"/>
      <w:r w:rsidRPr="00F67808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в здании на Цветном бульваре 18:</w:t>
      </w:r>
    </w:p>
    <w:p w:rsidR="004D70FE" w:rsidRPr="004D70FE" w:rsidRDefault="004D70FE">
      <w:pPr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 w:rsidRPr="004D70FE">
        <w:rPr>
          <w:rFonts w:ascii="Helv" w:eastAsiaTheme="minorHAnsi" w:hAnsi="Helv" w:cs="Helv"/>
          <w:color w:val="000000"/>
          <w:sz w:val="20"/>
          <w:szCs w:val="20"/>
          <w:lang w:eastAsia="en-US"/>
        </w:rPr>
        <w:t>Летом:</w:t>
      </w:r>
    </w:p>
    <w:p w:rsidR="00F67808" w:rsidRPr="004D70FE" w:rsidRDefault="00F67808">
      <w:pP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  <w:r w:rsidRPr="004D70FE">
        <w:rPr>
          <w:rFonts w:ascii="Helv" w:eastAsiaTheme="minorHAnsi" w:hAnsi="Helv" w:cs="Helv"/>
          <w:color w:val="000000"/>
          <w:sz w:val="20"/>
          <w:szCs w:val="20"/>
          <w:lang w:eastAsia="en-US"/>
        </w:rPr>
        <w:t>-</w:t>
      </w:r>
      <w:r w:rsidR="004D70FE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Влажная уборка - ежедневно</w:t>
      </w:r>
    </w:p>
    <w:p w:rsidR="00F67808" w:rsidRPr="004D70FE" w:rsidRDefault="00F67808">
      <w:pPr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 w:rsidRPr="004D70FE">
        <w:rPr>
          <w:rFonts w:ascii="Helv" w:eastAsiaTheme="minorHAnsi" w:hAnsi="Helv" w:cs="Helv"/>
          <w:color w:val="000000"/>
          <w:sz w:val="20"/>
          <w:szCs w:val="20"/>
          <w:lang w:eastAsia="en-US"/>
        </w:rPr>
        <w:t>- Протирка мебели от пыли и грязи – по мере необходимост</w:t>
      </w:r>
      <w:r w:rsidR="004D70FE" w:rsidRPr="004D70FE">
        <w:rPr>
          <w:rFonts w:ascii="Helv" w:eastAsiaTheme="minorHAnsi" w:hAnsi="Helv" w:cs="Helv"/>
          <w:color w:val="000000"/>
          <w:sz w:val="20"/>
          <w:szCs w:val="20"/>
          <w:lang w:eastAsia="en-US"/>
        </w:rPr>
        <w:t>и</w:t>
      </w:r>
    </w:p>
    <w:p w:rsidR="004D70FE" w:rsidRPr="004D70FE" w:rsidRDefault="004D70FE">
      <w:pPr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 w:rsidRPr="004D70FE">
        <w:rPr>
          <w:rFonts w:ascii="Helv" w:eastAsiaTheme="minorHAnsi" w:hAnsi="Helv" w:cs="Helv"/>
          <w:color w:val="000000"/>
          <w:sz w:val="20"/>
          <w:szCs w:val="20"/>
          <w:lang w:eastAsia="en-US"/>
        </w:rPr>
        <w:t>Зимой:</w:t>
      </w:r>
    </w:p>
    <w:p w:rsidR="00F67808" w:rsidRPr="004D70FE" w:rsidRDefault="00F67808">
      <w:pPr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 w:rsidRPr="004D70FE">
        <w:rPr>
          <w:rFonts w:ascii="Helv" w:eastAsiaTheme="minorHAnsi" w:hAnsi="Helv" w:cs="Helv"/>
          <w:color w:val="000000"/>
          <w:sz w:val="20"/>
          <w:szCs w:val="20"/>
          <w:lang w:eastAsia="en-US"/>
        </w:rPr>
        <w:t>- Уборка снега и наледи</w:t>
      </w:r>
      <w:r w:rsidR="004D70FE" w:rsidRPr="004D70FE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- ежедневно</w:t>
      </w:r>
      <w:r w:rsidRPr="004D70FE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</w:t>
      </w:r>
    </w:p>
    <w:p w:rsidR="004D70FE" w:rsidRPr="00DE667D" w:rsidRDefault="004D70FE">
      <w:pPr>
        <w:rPr>
          <w:rFonts w:asciiTheme="minorHAnsi" w:hAnsiTheme="minorHAnsi"/>
          <w:b/>
          <w:sz w:val="20"/>
          <w:szCs w:val="20"/>
        </w:rPr>
      </w:pPr>
    </w:p>
    <w:sectPr w:rsidR="004D70FE" w:rsidRPr="00DE667D" w:rsidSect="00616A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E7B88"/>
    <w:rsid w:val="00014F7E"/>
    <w:rsid w:val="0003780A"/>
    <w:rsid w:val="000E7B88"/>
    <w:rsid w:val="001B2F74"/>
    <w:rsid w:val="00241322"/>
    <w:rsid w:val="00293E40"/>
    <w:rsid w:val="004D70FE"/>
    <w:rsid w:val="004F4BFD"/>
    <w:rsid w:val="0051500D"/>
    <w:rsid w:val="00583CDD"/>
    <w:rsid w:val="00616AB7"/>
    <w:rsid w:val="00654E6D"/>
    <w:rsid w:val="00701538"/>
    <w:rsid w:val="00716312"/>
    <w:rsid w:val="00841053"/>
    <w:rsid w:val="00920172"/>
    <w:rsid w:val="00970EF6"/>
    <w:rsid w:val="009F6AB9"/>
    <w:rsid w:val="00A20493"/>
    <w:rsid w:val="00AD184A"/>
    <w:rsid w:val="00CA0E59"/>
    <w:rsid w:val="00CD46A2"/>
    <w:rsid w:val="00D41CFF"/>
    <w:rsid w:val="00D67A4D"/>
    <w:rsid w:val="00DA44A4"/>
    <w:rsid w:val="00DE667D"/>
    <w:rsid w:val="00E2754F"/>
    <w:rsid w:val="00E46E2B"/>
    <w:rsid w:val="00F1643B"/>
    <w:rsid w:val="00F6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Ukhanov</cp:lastModifiedBy>
  <cp:revision>4</cp:revision>
  <dcterms:created xsi:type="dcterms:W3CDTF">2013-09-25T04:59:00Z</dcterms:created>
  <dcterms:modified xsi:type="dcterms:W3CDTF">2016-09-06T07:14:00Z</dcterms:modified>
</cp:coreProperties>
</file>